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B" w:rsidRPr="004D15EB" w:rsidRDefault="004D15EB" w:rsidP="004D1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16772F" wp14:editId="1CE73A11">
            <wp:simplePos x="0" y="0"/>
            <wp:positionH relativeFrom="column">
              <wp:posOffset>2276475</wp:posOffset>
            </wp:positionH>
            <wp:positionV relativeFrom="paragraph">
              <wp:posOffset>-524206</wp:posOffset>
            </wp:positionV>
            <wp:extent cx="1171575" cy="1202690"/>
            <wp:effectExtent l="0" t="0" r="9525" b="0"/>
            <wp:wrapNone/>
            <wp:docPr id="1" name="Picture 1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BB" w:rsidRPr="004D15EB" w:rsidRDefault="000922BB" w:rsidP="004D15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15EB" w:rsidRPr="004D15EB" w:rsidRDefault="004D15EB" w:rsidP="004D15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เรื่อง การรายงานผลการดำเนินงานในรอบปีงบประมาณ พ.ศ.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********************</w:t>
      </w:r>
    </w:p>
    <w:p w:rsidR="004D15EB" w:rsidRDefault="004D15EB" w:rsidP="00CD0EED">
      <w:pPr>
        <w:spacing w:before="240"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ด้วยรัฐธรรมนูญ มาตรา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253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มีกลไกให้ประชาชนในท้องถิ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นมีส่วนร่วมด้ว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ประกอบกับระเบียบกระทรวงมหาดไทยด้วยระเบียบกระทรวงมหาดไทย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จัดทํา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๒) พ.ศ. ๒๕๕๙ ข้อ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30(5)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และต้องปิดประกาศโดยเปิดเผยไม่น้อยกว่าสามสิบวัน โดยอย่างน้อยปีละสองครั้งภายในเดือนเมษายน</w:t>
      </w:r>
      <w:r w:rsidR="00CD0E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ภายในเดือนตุลาคมของทุกปี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ดังนี้</w:t>
      </w:r>
    </w:p>
    <w:p w:rsidR="004D15EB" w:rsidRDefault="004D15EB" w:rsidP="004D1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เป็นองค์กรสาธารณชน พร้อมมุ่งมั่นพัฒนา แหล่งข้อมูลศูนย์การเรียนรู้ อยู่คู่คุณธรรม"</w:t>
      </w:r>
    </w:p>
    <w:p w:rsidR="004D15EB" w:rsidRDefault="004D15EB" w:rsidP="004D15E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>    </w:t>
      </w:r>
    </w:p>
    <w:p w:rsidR="004D15EB" w:rsidRDefault="004D15EB" w:rsidP="004D15EB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8C7C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="008C7C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ได้กำหนดยุทธศาสตร์และแนวทางการพัฒนายุทธศาสตร์ไว้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4D15EB" w:rsidRDefault="004D15EB" w:rsidP="004D15E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:rsidR="004D15EB" w:rsidRDefault="004D15EB" w:rsidP="004D15EB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ยุทธศาสตร์การพัฒนาด้านสังคม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ยุทธศาสตร์การพัฒนาด้านสาธารณสุข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ยุทธศาสตร์การพัฒนาด้านการเมืองและการบริหารองค์กร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ยุทธศาสตร์การพัฒนาด้านพลังงานและสิ่งแวดล้อม</w:t>
      </w:r>
    </w:p>
    <w:p w:rsidR="003F3BEB" w:rsidRDefault="003F3BEB" w:rsidP="003F3BEB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.ทุ่งสง ได้จัดทำแผนยุทธศาสตร์การพัฒนาและแผนพัฒนา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2562-2564)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F3BEB" w:rsidRDefault="003F3BEB" w:rsidP="003F3BEB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3F3BEB">
      <w:pPr>
        <w:tabs>
          <w:tab w:val="left" w:pos="1134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F3BE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-2-</w:t>
      </w:r>
    </w:p>
    <w:p w:rsidR="003F3BEB" w:rsidRDefault="003F3BEB" w:rsidP="003F3BEB">
      <w:pPr>
        <w:tabs>
          <w:tab w:val="left" w:pos="1134"/>
        </w:tabs>
        <w:spacing w:before="120" w:after="0" w:line="240" w:lineRule="auto"/>
        <w:ind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.ทุ่งสง ได้ประกาศใช้แผนพัฒนา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2562-2564)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พฤศจิกายน </w:t>
      </w:r>
      <w:r>
        <w:rPr>
          <w:rFonts w:ascii="TH SarabunIT๙" w:eastAsia="Times New Roman" w:hAnsi="TH SarabunIT๙" w:cs="TH SarabunIT๙"/>
          <w:sz w:val="32"/>
          <w:szCs w:val="32"/>
        </w:rPr>
        <w:t>2559</w:t>
      </w:r>
    </w:p>
    <w:p w:rsidR="004D15EB" w:rsidRP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>2562-2564)</w:t>
      </w:r>
      <w:r w:rsidRPr="003F3BEB">
        <w:rPr>
          <w:rFonts w:ascii="TH SarabunIT๙" w:eastAsia="Times New Roman" w:hAnsi="TH SarabunIT๙" w:cs="TH SarabunIT๙" w:hint="cs"/>
          <w:sz w:val="32"/>
          <w:szCs w:val="32"/>
        </w:rPr>
        <w:t xml:space="preserve"> </w:t>
      </w:r>
    </w:p>
    <w:tbl>
      <w:tblPr>
        <w:tblW w:w="5191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650"/>
        <w:gridCol w:w="1532"/>
        <w:gridCol w:w="650"/>
        <w:gridCol w:w="1532"/>
        <w:gridCol w:w="650"/>
        <w:gridCol w:w="1547"/>
      </w:tblGrid>
      <w:tr w:rsidR="003F3BEB" w:rsidRPr="003F3BEB" w:rsidTr="003F3BEB">
        <w:trPr>
          <w:tblCellSpacing w:w="15" w:type="dxa"/>
        </w:trPr>
        <w:tc>
          <w:tcPr>
            <w:tcW w:w="1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</w:tr>
      <w:tr w:rsidR="003F3BEB" w:rsidRPr="003F3BEB" w:rsidTr="003F3BEB">
        <w:trPr>
          <w:tblCellSpacing w:w="15" w:type="dxa"/>
        </w:trPr>
        <w:tc>
          <w:tcPr>
            <w:tcW w:w="1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18,923,677.40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49,158,400.00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27,000,000.00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1,150,000.00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950,000.00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21,429,550.00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41,523,400.00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44,573,000.00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453,812.00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862,280.00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763,216.00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900,650.00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1,030,000.00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1,030,000.00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sz w:val="28"/>
              </w:rPr>
              <w:t>240,000.00</w:t>
            </w:r>
          </w:p>
        </w:tc>
      </w:tr>
      <w:tr w:rsidR="003F3BEB" w:rsidRPr="003F3BEB" w:rsidTr="003F3BEB">
        <w:trPr>
          <w:trHeight w:val="375"/>
          <w:tblCellSpacing w:w="15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42,307,689.40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93,964,080.00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3F3B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F3BE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74,556,216.00</w:t>
            </w:r>
          </w:p>
        </w:tc>
      </w:tr>
    </w:tbl>
    <w:p w:rsidR="003F3BEB" w:rsidRDefault="003F3BEB" w:rsidP="003F3B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ได้ประกาศใช้ข้อบัญญัติงบประมาณ เมื่อวันที่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พฤศจิกายน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78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38,939,689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1091"/>
        <w:gridCol w:w="2196"/>
      </w:tblGrid>
      <w:tr w:rsidR="003F3BEB" w:rsidRPr="004D15EB" w:rsidTr="00BA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15,781,877.40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410,000.00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21,354,162.00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443,000.00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900,650.00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</w:tr>
      <w:tr w:rsidR="003F3BEB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F3BEB" w:rsidRPr="004D15EB" w:rsidRDefault="003F3BE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38,939,689.40</w:t>
            </w:r>
          </w:p>
        </w:tc>
      </w:tr>
    </w:tbl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3F3B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653F9A" w:rsidSect="004D15EB">
          <w:pgSz w:w="11906" w:h="16838"/>
          <w:pgMar w:top="1247" w:right="991" w:bottom="1247" w:left="1440" w:header="709" w:footer="709" w:gutter="0"/>
          <w:cols w:space="708"/>
          <w:docGrid w:linePitch="360"/>
        </w:sectPr>
      </w:pPr>
    </w:p>
    <w:p w:rsidR="003F3BEB" w:rsidRDefault="003F3BEB" w:rsidP="003F3B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F3B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3F3BEB" w:rsidRDefault="003F3BEB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รายละเอียดโครงการในข้อบัญญัติงบประมาณ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154"/>
        <w:gridCol w:w="2295"/>
        <w:gridCol w:w="958"/>
        <w:gridCol w:w="1517"/>
        <w:gridCol w:w="2458"/>
        <w:gridCol w:w="5682"/>
      </w:tblGrid>
      <w:tr w:rsidR="00D9597C" w:rsidRPr="00FB6607" w:rsidTr="00BA6D7A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ยุทธศาสตร์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โครงการ</w:t>
            </w: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  <w:t xml:space="preserve">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แหล่งที่มา</w:t>
            </w: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  <w:br/>
            </w: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งบประมาณ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จำนวนงบประมาณ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วัตถุ</w:t>
            </w: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  <w:br/>
            </w: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ประสงค์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9597C" w:rsidRPr="00FB6607" w:rsidRDefault="00D9597C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b/>
                <w:bCs/>
                <w:spacing w:val="-18"/>
                <w:sz w:val="28"/>
                <w:cs/>
              </w:rPr>
              <w:t>ผลผลิต</w:t>
            </w:r>
          </w:p>
        </w:tc>
      </w:tr>
      <w:tr w:rsidR="00D9597C" w:rsidRPr="00FB6607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โครงการก่อสร้างถนนลาดยางสายหนองดี - 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เกาะฆ้อ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 หมู่ที่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597C" w:rsidRPr="00FB6607" w:rsidRDefault="00D9597C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497,600.00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โครงการก่อสร้างถนนลาดยางสายหนองดี - 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เกาะฆ้อ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 หมู่ที่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 โดยเริ่มก่อสร้างจากสี่แยก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เกาะฆ้อ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 ทำผิวจราจรลาดยางแบบแบบ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แอสฟัท์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ติ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กคอ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นกรีต กว้าง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5.00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ระยะทาง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205.00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 หนา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0.05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พร้อมวางป้ายประชาสัมพันธ์โครงการ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ดำเนินการตามรายละเอียดแบบแปลนแลนข้อกำหนดขององค์การบริหารส่วนตำบลทุ่งสง</w:t>
            </w:r>
          </w:p>
        </w:tc>
      </w:tr>
      <w:tr w:rsidR="00D9597C" w:rsidRPr="00FB6607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2.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โครงการก่อสร้างถนนคอนกรีตสายหัวคด- หนองน้ำขาว หมู่ที่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2,3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597C" w:rsidRPr="00FB6607" w:rsidRDefault="00D9597C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497,200.00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โครงการก่อสร้างถนนคอนกรีตเสริมเหล็กสาย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หัวคต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 - หนองน้ำขาว หมู่ที่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3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 โดยเริ่มก่อสร้างจากสามแยกหนองน้ำขาว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กว้าง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4.00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เมตร ยาว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205.00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หนา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0.15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เมตร ไหล่ทางหินคลุกกว้างข้างละ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0.30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 พร้อมวางป้ายประชาสัมพันธ์โครงการ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D9597C" w:rsidRPr="00FB6607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3.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โครงการก่อสร้างถนนลาดยางสายห้วยพลพัฒนา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หมู่ที่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6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597C" w:rsidRPr="00FB6607" w:rsidRDefault="00D9597C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495,500.00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โครงการก่อสร้างถนนลาดยางสายห้วยพลพัฒนา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โดยเริ่มก่อสร้างจากสามแยกบ้านนาง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สุนีย์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 นุ่นทอง - เขตตำบลปริก ผิวจราจรลาดยางแบบ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แอสฟัท์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ติ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กคอ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นกรีต กว้าง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5.00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ระยะทาง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200.00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 หนา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0.05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เมตร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พร้อมวางป้ายประชาสัมพันธ์โครงการชั่วคราว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จำนวน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ป้าย และ วางป้ายประชาสัมพันธ์โครงการถาวร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จำนวน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</w:p>
        </w:tc>
      </w:tr>
      <w:tr w:rsidR="00D9597C" w:rsidRPr="00FB6607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4.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โครงการก่อสร้างถนนลาดยางสาย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41 -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บ้านนายสมคิด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หมู่ที่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7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ตำบลทุ่งสง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597C" w:rsidRPr="00FB6607" w:rsidRDefault="00D9597C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>498,000.00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โครงการก่อสร้างถนนลาดยางสาย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41 -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บ้านนายสมคิด โดยเริ่มก่อสร้างจากถนนลาดยางเดิม ผิวจราจรลาดยางแบบ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แอสฟัท์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ติ</w:t>
            </w:r>
            <w:proofErr w:type="spellStart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กคอ</w:t>
            </w:r>
            <w:proofErr w:type="spellEnd"/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นกรีต กว้าง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4.00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เมตร ระยะทาง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250.00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เมตร หนา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0.05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 xml:space="preserve">ป้าย และ วางป้ายประชาสัมพันธ์โครงการถาวร จำนวน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1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ป้าย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t>ดำเนินการตามรายละเอียดแบบแปลนและข้อกำหนดขององค์การบริหารส่วนตำบลทุ่งสง</w:t>
            </w:r>
            <w:r w:rsidRPr="00FB6607">
              <w:rPr>
                <w:rFonts w:ascii="TH SarabunIT๙" w:eastAsia="Times New Roman" w:hAnsi="TH SarabunIT๙" w:cs="TH SarabunIT๙"/>
                <w:spacing w:val="-18"/>
                <w:sz w:val="28"/>
              </w:rPr>
              <w:t xml:space="preserve"> </w:t>
            </w:r>
          </w:p>
          <w:p w:rsidR="00D9597C" w:rsidRPr="00FB6607" w:rsidRDefault="00D9597C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8"/>
                <w:sz w:val="28"/>
              </w:rPr>
            </w:pPr>
          </w:p>
        </w:tc>
      </w:tr>
    </w:tbl>
    <w:p w:rsidR="00D9597C" w:rsidRPr="00D9597C" w:rsidRDefault="00D9597C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597C" w:rsidRDefault="00D9597C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6607" w:rsidRDefault="00FB6607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6607" w:rsidRDefault="00FB6607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B6607">
        <w:rPr>
          <w:rFonts w:ascii="TH SarabunIT๙" w:eastAsia="Times New Roman" w:hAnsi="TH SarabunIT๙" w:cs="TH SarabunIT๙"/>
          <w:sz w:val="32"/>
          <w:szCs w:val="32"/>
        </w:rPr>
        <w:lastRenderedPageBreak/>
        <w:t>-4-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148"/>
        <w:gridCol w:w="2273"/>
        <w:gridCol w:w="988"/>
        <w:gridCol w:w="1607"/>
        <w:gridCol w:w="2431"/>
        <w:gridCol w:w="5617"/>
      </w:tblGrid>
      <w:tr w:rsidR="00FB6607" w:rsidRPr="00D9597C" w:rsidTr="00FB6607">
        <w:trPr>
          <w:tblCellSpacing w:w="15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โครงการก่อสร้างถนนลาดยางสายหนองดี -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497,600.00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โครงการก่อสร้างถนนลาดยางสายหนองดี -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 โดยเริ่มก่อสร้างจากสี่แยก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ทำผิวจราจรลาดยางแบบแบบ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ระยะทาง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หนา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พร้อมวางป้ายประชาสัมพันธ์โครงการ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ดำเนินการตามรายละเอียดแบบแปลนแลนข้อกำหนดขององค์การบริหารส่วนตำบลทุ่งสง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โครงการก่อสร้างถนนคอนกรีตสายหัวคด- หนองน้ำขาว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2,3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497,200.00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หัวคต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หนองน้ำขาว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 โดยเริ่มก่อสร้างจากสามแยกหนองน้ำขาว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วางป้ายประชาสัมพันธ์โครงการ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โครงการก่อสร้างถนนลาดยางสายห้วยพลพัฒนา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495,500.00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โครงการก่อสร้างถนนลาดยางสายห้วยพลพัฒนา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โดยเริ่มก่อสร้างจากสามแยกบ้านนาง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สุนีย์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นุ่นทอง - เขตตำบลปริก 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ระยะทาง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หนา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พร้อมวางป้ายประชาสัมพันธ์โครงการชั่วคราว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และ วางป้ายประชาสัมพันธ์โครงการถาวร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41 -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บ้านนายสมคิด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498,000.00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41 -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บ้านนายสมคิด โดยเริ่มก่อสร้างจากถนนลาดยางเดิม 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250.00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 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ดำเนินการตามรายละเอียดแบบแปลนและข้อกำหนดขององค์การบริหารส่วนตำบลทุ่งสง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tbl>
      <w:tblPr>
        <w:tblW w:w="51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146"/>
        <w:gridCol w:w="2268"/>
        <w:gridCol w:w="976"/>
        <w:gridCol w:w="1637"/>
        <w:gridCol w:w="2428"/>
        <w:gridCol w:w="6089"/>
      </w:tblGrid>
      <w:tr w:rsidR="00FB6607" w:rsidRPr="00D9597C" w:rsidTr="00FB6607">
        <w:trPr>
          <w:tblCellSpacing w:w="15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โครงการก่อสร้างถนนคอนกรีตเสริมเหล็กสายบนค่าย (จากบ้านนาง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พรรณี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เพชรคง-โคกเคี่ยม)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494,800.00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โครงการก่อสร้างถนนคอนกรีตเสริมเหล็กสายบนค่าย (จากบ้านนาง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พรรณี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เพชรคง -โคกเคี่ยม)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 โดยเริ่มก่อสร้างต่อจากถนนคสล.เดิม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และวางท่อกลม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 0.40 x 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ท่อน พร้อมวางป้ายประชาสัมพันธ์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โครงการก่อสร้างถนนคอนกรีตเสริมเหล็กสายไสยูงปัก - หนองใหญ่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300,600.00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โครงการก่อสร้างถนนคอนกรีตเสริมเหล็กสายไสยูงปัก - หนองใหญ่ หมู่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โดยเริ่มก่อสร้างจากถนนคอนกรีตเสริมเหล็กเดิม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พร้อมวางป้ายประชาสัมพันธ์โครงการชั่วคราว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และป้ายประชาสัมพันธ์โครงการถาวร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ดำเนินการตามรายละเอียดแบบแปลนและ ข้อกำหนดของ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โครงการขุดเจาะบ่อน้ำบาดาลบริเวณพื้นที่นายปรีชา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ขนุนอ่อน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222,700.00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เพื่อให้ราษฎรในพื้นที่ตำบลทุ่งสง มีน้ำเพื่ออุปโภค บริโภคที่เพียงพอ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โครงการขุดเจาะบ่อน้ำบาดาลบริเวณพื้นที่นายปรีชา ขนุนอ่อน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บ่อ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โดยใช้ท่อ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PVC.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13.5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 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นิ้ว ให้มีปริมาณน้ำไม่น้อยกว่า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ลบ.ม./ช.ม.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โครงการก่อสร้างระบบประปาหมู่บ้านบริเวณพื้นที่บ้านนายปรีชา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ขนุนอ่อน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532,000.00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เพื่อให้ประชาชนมีน้ำในการอุปโภคบริโภค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อย่างเพียงพอและทั่วถึง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โครงการก่อสร้างระบบประปาหมู่บ้านบริเวณพื้นที่นายปรีชา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ขนุนอ่อน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 โดยก่อสร้างหอถังเป็นแบบเหล็กรูปทรงแซม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เปญ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ขนาดความจุไม่น้อยกว่า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ลูกบาศก์เมตร ความสูงรวมไม่น้อยกว่า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ม. โดยติดตั้งเครื่องสูบน้ำแบบจมน้ำ 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นิ้ว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สูบน้ำไม่น้อยกว่า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ลบ.ม.ต่อชั่วโมง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ส่งน้ำได้สูงไม่น้อยกว่า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ขับด้วยมอเตอร์ไฟฟ้าขนาดไม่น้อยกว่า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แรงม้า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41"/>
        <w:gridCol w:w="2253"/>
        <w:gridCol w:w="977"/>
        <w:gridCol w:w="1570"/>
        <w:gridCol w:w="2381"/>
        <w:gridCol w:w="5740"/>
      </w:tblGrid>
      <w:tr w:rsidR="00FB6607" w:rsidRPr="00D9597C" w:rsidTr="00FB660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โครงการก่อสร้างถนนคอนกรีตเสริมเหล็กสายบ้านนายสุ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วิทย์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บ้านนายจวน อำลอย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497,200.00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โครงการก่อสร้างถนนคอนกรีตเสริมเหล็กสายบ้านนายสุ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วิทย์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บ้านนายจวน อำลอย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ตำบลทุ่งสง โดยเริ่มก่อสร้างต่อจากถนน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พร้อมวางป้ายประชาสัมพันธ์โครงการ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ห้วยพล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495,500.00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ห้วยพล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โดยเริ่มก่อสร้างจากถนนลาดยางเดิม 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คอนกรีตกว้าง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ระยะทาง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หนา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พร้อมวางป้ายประชาสัมพันธ์โครงการชั่วคราว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และ วางป้ายประชาสัมพันธ์โครงการถาวร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โครงการอุดหนุนขยายเขตไฟฟ้าสาธารณะ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773,577.40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เพื่อจ่ายเป็นค่าดำเนินการขยายเขตไฟฟ้า ให้กับการไฟฟ้าส่วนภูมิภาคอำเภอทุ่งใหญ่ และ การไฟฟ้าส่วนภูมิภาคอำเภอทุ่งสง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ติดตั้งไฟฟ้าส่องสว่าง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ถนนสายทุ่งใหญ่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หลักช้าง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ค่าใช้จ่ายในการก่อสร้างขยายเขตระบบไฟฟ้า สาธารณะ ถนนสายบ้านหนองบัว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?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บ้านทุ่งยวน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ขยายเขตระบบไฟฟ้า บ้านคลองโอม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โครงการก่อสร้างถนนคอนกรีตเสริมเหล็กสายโคกคลุ้ม- เขตตำบลปริก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ก่อสร้างจากถนน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0.15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โครงการก่อสร้างถนนลาดยางสายนาลึก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1 , 10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499,900.00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โดยเริ่มก่อสร้างจากสามแยกบ้านนายสมโพธิ์ แผ่นศิลา ทำผิวจราจรลาดยางแบบ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คอนกรีต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250.00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41"/>
        <w:gridCol w:w="2263"/>
        <w:gridCol w:w="977"/>
        <w:gridCol w:w="1667"/>
        <w:gridCol w:w="2419"/>
        <w:gridCol w:w="5595"/>
      </w:tblGrid>
      <w:tr w:rsidR="00FB6607" w:rsidRPr="00D9597C" w:rsidTr="00FB660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หัวคต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หนองน้ำขาว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499,000.00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โดยเริ่มก่อสร้างจากสามแยก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หัวคด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398.00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และขุดรื้อท่อกลมระบายน้ำเดิมออก พร้อมวางท่อกลม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Ø0.80×1.00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จุดๆละ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ท่อน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โครงการก่อสร้างถนนคอนกรีตเสริมเหล็กสายบ้านโคก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โดยเริ่มก่อสร้างต่อจากถนนคอนกรีตเสริมเหล็กเดิม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โครงการก่อสร้างถนนลาดยางสายบนใส - เขตตำบลปริก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499,600.00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โดยเริ่มก่อสร้างต่อจากถนนลาดยางเดิม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ทำผิวจราจรลาดยางแบบ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250.00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และวางท่อกลม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Ø0.40×1.00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ท่อน พร้อมวางป้ายประชาสัมพันธ์โครงการ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โครงการก่อสร้างถนนคอนกรีตเสริมเหล็กสายโคกบ่อ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โดยเริ่มก่อสร้างต่อจากสามแยกบ้านนายเลียบ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คงกะพันธ์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9"/>
        <w:gridCol w:w="2258"/>
        <w:gridCol w:w="974"/>
        <w:gridCol w:w="1697"/>
        <w:gridCol w:w="2412"/>
        <w:gridCol w:w="5582"/>
      </w:tblGrid>
      <w:tr w:rsidR="00FB6607" w:rsidRPr="00D9597C" w:rsidTr="00FB660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โครงการก่อสร้างถนนคอนกรีตเสริมเหล็กสายสามแยกโคกไม้แดง - เขตอำเภอช้างกลาง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โดยเริ่มก่อสร้างต่อจากถนนคอนกรีตเสริมเหล็กเดิม กว้าง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โครงการก่อสร้างถนนดินซีเมนต์ผสมยางพาราสาย สี่แยกสิเด่ - โคกไม้แดง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439,500.00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โดยเริ่มก่อสร้างต่อจากถนนลาดยางเดิม ทำผิวจราจรแบบดินซีเมนต์ผสมยางพารา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190.00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-ห้วยพล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493,500.00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โดยเริ่มก่อสร้างจากถนนลาดยางเดิม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คอนกรีต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 โดยเริ่มก่อสร้างจากสามแยกบ้าน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สุนีย์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นุ่นทอง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?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เขตตำบลปริก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คอนกรีต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โครงการก่อสร้างถนนลาดยางพารา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นกรีตสาย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41 -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บ้านนายสมคิด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F3A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481,000.00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โดยเริ่มก่อสร้างจากถนนลาดยางเดิม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ผิวจราจรลาดยางพาราแบบ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คอนกรีต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ระยะทาง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</w:tbl>
    <w:p w:rsidR="00FB6607" w:rsidRP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P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7"/>
        <w:gridCol w:w="2258"/>
        <w:gridCol w:w="972"/>
        <w:gridCol w:w="1697"/>
        <w:gridCol w:w="2412"/>
        <w:gridCol w:w="5586"/>
      </w:tblGrid>
      <w:tr w:rsidR="00FB6607" w:rsidRPr="00D9597C" w:rsidTr="00BA6D7A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ตะเคียนงาม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โดยเริ่มก่อสร้างจากถนนคอนกรีตเสริมเหล็กเดิม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หรือมีพื้นที่ไม่น้อยกว่า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ตารางเมตร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ซอยลุงชู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โดยเริ่มก่อสร้างต่อจากถนนคอนกรีตเสริมเหล็กเดิมกว้าง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โครงการก่อสร้างถนนลาดยางสายหนองบัว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499,000.00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โดยเริ่มก่อสร้างต่อจากถนนลาดยางเดิม ทำผิวจราจรลาดยางแบบ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254.00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โครงการก่อสร้างถนนคอนกรีตเสริมเหล็กสายบ้านนายฉ่ำ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ธนา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วุฒิ - บ้านนางเล็ก ชอบผล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โดยเริ่มก่อสร้างต่อจากถนนสายบ้านนายสมศักดิ์ สุชาติพงศ์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หรือมีพื้นที่ไม่น้อยกว่า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800.00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ตารางเมตร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</w:tbl>
    <w:p w:rsidR="00FB6607" w:rsidRP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-9-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5"/>
        <w:gridCol w:w="2248"/>
        <w:gridCol w:w="969"/>
        <w:gridCol w:w="1757"/>
        <w:gridCol w:w="2402"/>
        <w:gridCol w:w="5551"/>
      </w:tblGrid>
      <w:tr w:rsidR="00FB6607" w:rsidRPr="00D9597C" w:rsidTr="00FB660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โครงการปรับปรุงถนนสายบ้านนางจุรี - บ้านนายใบ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5,6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365,800.00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โดยใช้หินคลุก 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540.00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ลบ.ม. ทำผิวจราจรกว้าง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1,800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พร้อมเกรดเกลี่ย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สเปร์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น้ำบดอัดถนนด้วยรถบดล้อเหล็กเรียบตลอดสาย และวางท่อกลม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3)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ขนาดเส้นผ่าศูนย์กลาง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0.60×1.00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จุดๆละ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ท่อนพร้อมวางป้ายประชาสัมพันธ์โครงการชั่วคราว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โครงการบุกเบิกถนนสายบ้านนางฝ้าย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ชำนาญกิจ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79,200.00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โดยใช้หินผุ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110.00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ลบ.ม. ทำผิวจราจรกว้าง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275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พร้อมเกรดเกลี่ยเรียบและตัดแต่งแนวคันคูตลอดสาย และวางท่อกลม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คศล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Ø0.60×1.00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ๆ 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ท่อน และวางท่อกลม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Ø1.00×1.00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(วางคู่)จำนวน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ท่อน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โครงการขุดเจาะบ่อน้ำบาดาลบริเวณพื้นที่บ้านนายทศพล แก้วบัวทอง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="007F3AD4">
              <w:rPr>
                <w:rFonts w:ascii="TH SarabunIT๙" w:eastAsia="Times New Roman" w:hAnsi="TH SarabunIT๙" w:cs="TH SarabunIT๙"/>
                <w:sz w:val="28"/>
              </w:rPr>
              <w:t xml:space="preserve">               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219,100.00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เพื่อให้รา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ษฏร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ในพื้นที่ตำบลทุ่งสง มีน้ำเพื่ออุปโภค บริโภคที่เพียงพอ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ขุดเจาะบ่อบาดาล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โดยใช้ท่อ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PVC.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13.5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 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นิ้ว ให้มีปริมาณน้ำไม่น้อยกว่า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ลบ.ม./ซ.ม. ดำเนินการตามรายละเอียดและรูปแบบบ่อน้ำบาดาลกรมทรัพยากรน้ำบาดาล และข้อกำหนดขององค์การบริหารส่วนตำบลทุ่งสง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โครงการขุดเจาะบ่อน้ำบาดาลบริเวณพื้นที่บ้านนางพวงเพชร สุชาติพงศ์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215,700.00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เพื่อให้รา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ษฏร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ในพื้นที่ตำบลทุ่งสง มีน้ำเพื่ออุปโภค บริโภคที่เพียงพอ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ขุดเจาะบ่อบาดาล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โดยใช้ท่อ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PVC.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13.5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 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นิ้ว ให้มีปริมาณน้ำไม่น้อยกว่า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ลบ.ม./ซ.ม. ดำเนินการตามรายละเอียดและรูปแบบบ่อน้ำบาดาลกรมทรัพยากรน้ำบาดาล และข้อกำหนดขององค์การบริหารส่วนตำบลทุ่งสง</w:t>
            </w: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-10-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3"/>
        <w:gridCol w:w="2242"/>
        <w:gridCol w:w="966"/>
        <w:gridCol w:w="1817"/>
        <w:gridCol w:w="2392"/>
        <w:gridCol w:w="5512"/>
      </w:tblGrid>
      <w:tr w:rsidR="00FB6607" w:rsidRPr="00D9597C" w:rsidTr="00FB660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B6607" w:rsidRPr="00D9597C" w:rsidRDefault="00FB6607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โครงการก่อสร้างระบบประปาหมู่บ้าน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565,400.00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เพื่อให้ประชาชนมีน้ำในการอุปโภค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บริโภคอย่างเพียงพอและทั่วถึง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โครงการก่อสร้างระบบประปาหมู่บ้าน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โครงการก่อสร้างระบบประปาหมู่บ้าน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546,600.00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เพื่อให้ประชาชนมีน้ำในการอุปโภค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บริโภคอย่างเพียงพอและทั่วถึง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โครงการก่อสร้างระบบประปาหมู่บ้าน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โครงการเคลื่อนย้ายหอถังระบบประปาหมู่บ้านเพื่อก่อสร้างใหม่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="007F3AD4">
              <w:rPr>
                <w:rFonts w:ascii="TH SarabunIT๙" w:eastAsia="Times New Roman" w:hAnsi="TH SarabunIT๙" w:cs="TH SarabunIT๙"/>
                <w:sz w:val="28"/>
              </w:rPr>
              <w:t xml:space="preserve">      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138,000.00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เพื่อให้ประชาชนมีน้ำในการอุปโภค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บริโภคอย่างเพียงพอและทั่วถึง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เคลื่อนย้ายหอถังระบบประปาหมู่บ้านเพื่อก่อสร้างใหม่จากหอประชุมหมู่บ้าน(เดิม) 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ไปยังบริเวณพื้นที่นางพวงเพชร สุชาติพงศ์ โดยเคลื่อนย้ายหอถังเป็นแบบเหล็กรูปทรง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แชมเปญ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พร้อมทาสีใหม่ขนาดความจะไม่น้อยกว่า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ลบ.ม. ความสูงไม่น้อยกว่า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 ซอยประสานมิตร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="007F3A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โดยเริ่มก่อสร้างต่อจากถนนคอนกรีตเสริมเหล็กเดิมกว้าง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220.00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FB6607" w:rsidRPr="00D9597C" w:rsidTr="00FB660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หัวคต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F3AD4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หนองน้ำขาว</w:t>
            </w:r>
            <w:r w:rsidR="007F3AD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2,3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B6607" w:rsidRPr="00D9597C" w:rsidRDefault="00FB6607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607" w:rsidRPr="00D9597C" w:rsidRDefault="00FB6607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โดยเริ่มก่อสร้างจากสามแยกหัวคด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398.00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ไหล่ทางหินคลุกกว้างข้างละ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และขุดรื้อท่อกลมระบายน้ำเดิมออก พร้อมวางท่อกลม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(คุณภาพชั้น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Ø0.80×1.00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จุดๆละ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ท่อน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</w:tbl>
    <w:p w:rsidR="00FB6607" w:rsidRDefault="00FB6607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B6607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F0B7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-11-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2"/>
        <w:gridCol w:w="2245"/>
        <w:gridCol w:w="961"/>
        <w:gridCol w:w="1847"/>
        <w:gridCol w:w="2394"/>
        <w:gridCol w:w="5483"/>
      </w:tblGrid>
      <w:tr w:rsidR="00CF0B7B" w:rsidRPr="00D9597C" w:rsidTr="00CF0B7B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 ห้วยพลพัฒนา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493,500.00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เพื่อให้การสัญจรไป-มาของประชาชนในพื้นที่และพื้นที่ใกล้เคียงได้รับความสะดวก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โดยเริ่มก่อสร้างจากสามแยกบ้าน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สุนีย์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นุ่นทอง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เขตตำบลปริก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ผิวจราจรลาดยางแบบ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คอนกรีต กว้าง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ระยะทาง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0.05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พร้อมวางป้ายประชาสัมพันธ์โครงการชั่วคราว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ป้าย และวางป้ายประชาสัมพันธ์โครงการถาวร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ป้าย ดำเนินการตามรายละเอียดแบบแปลนและข้อกำหนดขององค์การบริหารส่วนตำบลทุ่งสง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โครงการส่งเสริม/สนับสนุน/กลุ่มอาชีพต่างๆ ในพื้นที่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 ทุ่งสง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เพื่อส่งเสริมให้ประชาชนในพื้นที่ได้มีอาชีพเสริมและมีรายได้เพิ่มขึ้น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จัดกิจกรรมฝึกอบรม/สนับสนุนกลุ่มอาชีพ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โครงการสนับสนุนกิจกรรมของศูนย์บริการและถ่ายทอดเทคโนโลยีการเกษตรประจำตำบล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เพื่อส่งเสริมและสนับสนุนการทำกิจกรรมของศูนย์ถ่ายทอดเทคโนโลยีการเกษตรประจำตำบล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สนับสนุนการจัดกิจกรรมของศูนย์ถ่ายทอดเทคโนโลยีการเกษตรประจำตำบล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ปรับปรุง/ซ่อมแซมระบบประปาในพื้นที่ตำบลทุ่งสง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เพื่อให้ประชาชนมีน้ำอุปโภค บริโภคที่สะอาดและถูกหลักอนามัย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 ระบบประปาในพื้นที่ตำบลทุ่งสง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โครงการจัดซื้ออาหารเสริม(นม)ให้แก่โรงเรียน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.ในพื้นที่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1,647,932.00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 ได้รับสารอาหารที่ถูกต้องตามหลักโภชนาการ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จัดซื้ออาหารเสริมนมให้กับนักเรียนโรงเรียนจำนวน ๕ แห่งและ เด็กเล็กใน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๒ แห่งและ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๑ แห่ง 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4 (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จัดตั้งใหม่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โครงการส่งเสริมศักยภาพและความเข้มแข็งของครูผู้ดูแลเด็ก ผู้เรียน ผู้ปกครอง และคณะกรรมการสถานศึกษา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เพื่อทราบปัญหา ข้อเสนอแนะ แนวทางการพัฒนาผู้เรียน และการดำเนินงานของ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จัดกิจกรรม/ประชุม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</w:tr>
    </w:tbl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7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-12-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131"/>
        <w:gridCol w:w="2238"/>
        <w:gridCol w:w="956"/>
        <w:gridCol w:w="1877"/>
        <w:gridCol w:w="2388"/>
        <w:gridCol w:w="5471"/>
      </w:tblGrid>
      <w:tr w:rsidR="00CF0B7B" w:rsidRPr="00D9597C" w:rsidTr="00CF0B7B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1,615,130.00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เพื่อสนับสนุนค่าอาหารกลางวันให้กับ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ศดซ</w:t>
            </w:r>
            <w:proofErr w:type="spellEnd"/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สนับสนุนงบประมาณค่าอาหารกลางวันให้กับ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ส่งเสริมศิลปะ วัฒนธรรมและประเพณีประจำท้องถิ่น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เพื่อส่งเสริมและอนุรักษ์ประเพณีท้องถิ่นให้คงอยู่สืบไป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จัดกิจกรรมเพื่อส่งเสริมและอนุรักษ์วัฒนธรรมการจัดประเพณีท้องถิ่น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ธรรมะสัญจรย้อนรอยศาสนา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เพื่อส่งเสริมให้ผู้เข้าร่วมได้ศึกษาธรรมะเพื่อนำไปใช้ในชีวิตประจำวัน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จัดกิจกรรมศึกษาธรรมะและปฏิบัติธรรม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โครงการวันเด็กเป็นใหญ่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เพื่อให้ความสำคัญกับเด็ก และส่งเสริมให้เด็กแสดงออกใน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สิ่งที่ถูกต้อง ดีงาม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จัดกิจกรรมแข่งขันทักษะทางวิชาการและจัดกิจกรรม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สันทนา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โครงการแข่งขันกีฬา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ทุ่งสง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เกมส์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เพื่อส่งเสริมให้ประชาชนเกิดความสามัคคีและมีความสัมพันธ์ที่ดีระหว่างหมู่บ้าน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จัดการแข่งกีฬาเด็ก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เยาวชนและประชาชน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ระดับตำบล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โครงการส่งเสริมการกีฬา นักเรียน เยาวชนและประชาชน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เพื่อส่งเสริมให้นักเรียน เยาวชนและประชาชน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ได้มีโอกาสในการเข้าร่วมการแข่งขันกีฬาในระดับต่างๆ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สนับสนุนการเข้าร่วม/การแข่งขันกีฬาในทุกระดับกลุ่ม/องค์กร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อบรมเพื่อเพิ่มประสิทธิภาพ อปพรตำบลทุ่งสง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เพื่อให้ศูนย์ อปพร.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มีความเข้มแข็งและเตรียมพร้อมในการบรรเทาสาธารณภัย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จัดการฝึกอบรม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สมาชิก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อปพร. จำนวน ๑ ครั้ง</w:t>
            </w:r>
          </w:p>
        </w:tc>
      </w:tr>
    </w:tbl>
    <w:p w:rsidR="00CF0B7B" w:rsidRP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7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-13-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30"/>
        <w:gridCol w:w="2234"/>
        <w:gridCol w:w="953"/>
        <w:gridCol w:w="1907"/>
        <w:gridCol w:w="2384"/>
        <w:gridCol w:w="5454"/>
      </w:tblGrid>
      <w:tr w:rsidR="00CF0B7B" w:rsidRPr="00D9597C" w:rsidTr="00CF0B7B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เพื่อให้ประชาชนได้เสนอสภาพปัญหาและความต้องการต่อ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จัดเวทีประชาคมในพื้นที่ ตำบลทุ่งสง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โครงการลูกหลานไทยใส่ใจผู้สูงอายุ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เพื่อให้ลูกหลานได้แสดงความกตัญญูต่อผู้สูงอายุ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จัดกิจกรรมเพื่อให้ลูกหลานได้แสดงความกตัญญูต่อผู้สูงอายุ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โครงการฝึกอบรมคุณธรรมจริยธรรมของผู้บริหาร สมาชิกสภา. พนักงานส่วนตำบล ลูกจ้างและพนักงานจ้าง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เพื่อเน้นการเสริมสร้าง คุณธรรม จริยธรรม ปลูกผังและพัฒนาแนวคิดเนินองค์กรที่มีคุณธรรมจริยธรรม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คณะผู้บริหาร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สมาชิก.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 พนักงานส่วนตำบล ลูกจ้างและพนักงานจ้าง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โครงการป้องกันและลดอุบัติเหตุช่วงเทศกาลต่าง ๆ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51,780.00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เพื่อช่วยอำนวยความสะดวกในการเดินทาง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จัดกิจกรรมเพื่อป้องกันและลดอุบัติเหตุบนท้องถนนในช่วงเทศกาลสงกรานต์และปีใหม่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โครงการเตรียมความพร้อมรับสถานการณ์สาธารณภัย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26,620.00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เพื่อเตรียมความพร้อมรับสถานการณ์สาธารณภัย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จัดกิจกรรมเพื่อเตรียมรับสถานการณ์อัคคีภัย/ภัยทางถนน และภัยอื่นๆ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อุดหนุนโครงการจัดงานเทศกาลปิดกรีดประจำปี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เพื่อส่งเสริมและอนุรักษ์ประเพณีท้องถิ่น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อุดหนุนงบประมาณให้ที่ทำการปกครองอำเภอนาบอน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อุดหนุนโครงการงานประเพณีแห่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หมฺ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รับเดือนสิบ จังหวัดนครศรีธรรมราช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เพื่อส่งเสริมและอนุรักษ์ประเพณีท้องถิ่น</w:t>
            </w:r>
          </w:p>
        </w:tc>
        <w:tc>
          <w:tcPr>
            <w:tcW w:w="5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เพื่อส่งเสริมและอนุรักษ์วัฒนธรรมการจัดกิจกรรมประเพณีประจำปี</w:t>
            </w:r>
          </w:p>
        </w:tc>
      </w:tr>
    </w:tbl>
    <w:p w:rsidR="00CF0B7B" w:rsidRP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7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-14-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29"/>
        <w:gridCol w:w="2228"/>
        <w:gridCol w:w="950"/>
        <w:gridCol w:w="1937"/>
        <w:gridCol w:w="2378"/>
        <w:gridCol w:w="5438"/>
      </w:tblGrid>
      <w:tr w:rsidR="00CF0B7B" w:rsidRPr="00D9597C" w:rsidTr="00CF0B7B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โครงการอุดหนุนงบประมาณให้กองทุนสวัสดิการชุมชนตำบลทุ่งสง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36,500.00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เพื่อส่งเสริมสนับสนุนการจัดสวัสดิการให้กับประชาชนในพื้นที่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อุดหนุนงบประมาณให้กองทุนสวัสดิการชุมชนตำบลทุ่งสง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ค่าอาหารกลางวันให้แก่ โรงเรียนในพื้นที่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2,572,000.00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เพื่อจ่ายเป็นค่าอาหารกลางวันให้แก่เด็กอนุบาล และเด็ก ป.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1-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ป.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อุดหนุนงบประมาณให้ โรงเรียนในพื้นที่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๕แห่ง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.บ้านคลองโอม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.วัดสุวรรณคีรี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.บ้านไสยูงปัก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.วัดหนองดี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.ชุมชนบ้านสี่แยก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10,561,200.00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เพื่อให้ผู้สูงอายุมีความเป็นอยู่ที่ดีขึ้น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จ่ายเงินสงเคราะห์ให้ผู้สูงอายุ๑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,300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คนๆละ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600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>630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คนๆละ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700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329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 คนละ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175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คนและคนละ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1,000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เบี้ยยังชีพคนผู้พิการ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3,648,000.00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เพื่อให้ผู้พิการมีความเป็นอยู่ที่ดีขึ้น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จ่ายเงินสงเคราะห์ให้กับผู้พิการ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370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 ๆละ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800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บาท/เดือน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เบี้ยยังชีพผู้ป่วยโรคเอดส์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เพื่อให้ผู้ติดเชื้อฯมีความเป็นอยู่ที่ดีขึ้น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จ่ายเงินสงเคราะห์ผู้ติดเชื้อ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คนๆละ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500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บาท/เดือน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เพื่อให้ประชาชนในชุมชนร่วมมือต่อต้านยาเสพติด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จัดฝึกอบรมรณรงค์ต่อต้านยาเสพติด/ฝึกอบรมส่งเสริมอาชีพ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โครงการศูนย์พัฒนาครอบครัวตำบลทุ่งสง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เพื่อส่งเสริมให้ครอบครัวได้ทำกิจกรรมร่วมกัน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จัดกิจกรรม/ฝึกอบรมส่งเสริมสถาบันครอบครัว</w:t>
            </w:r>
          </w:p>
        </w:tc>
      </w:tr>
    </w:tbl>
    <w:p w:rsidR="00CF0B7B" w:rsidRP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-15-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28"/>
        <w:gridCol w:w="2224"/>
        <w:gridCol w:w="947"/>
        <w:gridCol w:w="1967"/>
        <w:gridCol w:w="2377"/>
        <w:gridCol w:w="5419"/>
      </w:tblGrid>
      <w:tr w:rsidR="00CF0B7B" w:rsidRPr="00D9597C" w:rsidTr="00CF0B7B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โครงการป้องกันอัคคีภัยในศูนย์พัฒนาเด็กเล็ก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เพื่อสร้างจิตสำนึกและตระหนักด้านความปลอดภัยของเด็กในศูนย์พัฒนาเด็กเล็ก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จัดอบรม และจัดซื้ออุปกรณ์อัคคีภัย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63.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โครงการวัด ประชารัฐสร้างสุข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เพื่อพัฒนาวัด ด้วย แนวทาง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 ที่ทุกภาคส่วนมีส่วนร่วม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วัดได้พัฒนาด้วยแนวทาง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ส โดยมีส่วนร่วม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64.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เพื่อฉีดวัคซีนป้องกันและควบคุมโรคพิษสุนัข/แมว ทั้งที่มีเจ้าของและไม่มีเจ้าของ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กิจกรรม ฉีดวัคซีนป้องกันและควบคุมโรคพิษสุนัขบ้า ตัวละ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1414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ตัว เป็นเงิน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42420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65.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เพื่อจ่ายเป็นค่าวัสดุวิทยาศาสตร์หรือบริการทางการแพทย์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จัดซื้อยาป้องกันโรคพิษสุนัขบ้า เข็มฉีดยา น้ำยาเคมีเติมเครื่องพ่นหมอกควัน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66.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โครงการสำรวจข้อมูลจำนวนสัตว์ขึ้นทะเบียนสัตว์ตามโครงการสัตว์ปลอดโรคคนปลอดภัยจากโรคพิษสุนัขบ้า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23,000.00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เพื่อดำเนินการสำรวจข้อมูลจำนวนสัตว์และขึ้นทะเบียนสัตว์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กิจกรรม สำรวจข้อมูลจำนวนสัตว์ขึ้นทะเบียนสัตว์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1414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ตัวๆ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เป็นเงิน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8484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67.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โครงการเฉลิมพระเกียรติ์และสนับสนุนโครงการอันเนื่องมาจากพระราชดำริ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เพื่อเทิดทูลสถาบันพระมหากษัตริย์และดำเนินการในการจัดกิจกรรม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กิจกรรมและโครงการเฉลิมพระเกียรติ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7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-16-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26"/>
        <w:gridCol w:w="2214"/>
        <w:gridCol w:w="941"/>
        <w:gridCol w:w="2027"/>
        <w:gridCol w:w="2369"/>
        <w:gridCol w:w="5385"/>
      </w:tblGrid>
      <w:tr w:rsidR="00CF0B7B" w:rsidRPr="00D9597C" w:rsidTr="00BA6D7A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68.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เพื่อสนับสนุนให้ชุมชน/หมู่บ้านแห่งละ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20,000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จำนวน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ประชาชนมีสุขภาพที่ดีขึ้น</w:t>
            </w: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69.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โครงการป้องกันและกำจัดไข้เลือดออกและโรคระบาด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เพื่อจัดกิจกรรมในการรณรงค์ ป้องกัน และกำจัดโรค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จัดซื้อน้ำยาพ่นหมอกควันและน้ำมันเชื้อเพลิงและจ่ายเป็นค่าจ้างพ่นหมอกควันในพื้นที่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 ทุ่งสง</w:t>
            </w: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70.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และศึกษาดูงานเพิ่มประสิทธิภาพและประสิทธิผลในการปฏิบัติงานให้แก่ผู้บริหารและบุคคลากรขององค์การบริหารส่วนตำบลทุ่งสง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100,650.00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เพื่อเพิ่มประสิทธิภาพในการปฏิบัติงานของ ผู้บริหาร/ พนักงานส่วนตำบล/พนักงานจ้าง /ครูผู้ดูแลเด็ก/ผู้ช่วยครูผู้ดูแลเด็กและบุคลากรทางการศึกษา พัฒนาการจัด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การศึกษาของ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และ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.ให้มีมาตรฐาน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คณะผู้บริหาร สมาชิกสภาฯ พนักงาน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 ครูผู้ดูแลเด็ก/ผู้ช่วยครูผู้ดูแลเด็กและบุคลากร</w:t>
            </w: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71.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เพื่อจัดทำแผนที่ภาษีและทะเบียนทรัพย์สินให้เป็นปัจจุบันครบถ้วน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จ่ายเงินเป็นค่าจัดกิจกรรม/ฝึกอบรมเกี่ยวกับการจัดทำแผนที่ภาษีและทะเบียนทรัพย์สิน</w:t>
            </w:r>
          </w:p>
        </w:tc>
      </w:tr>
    </w:tbl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-17-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24"/>
        <w:gridCol w:w="2203"/>
        <w:gridCol w:w="935"/>
        <w:gridCol w:w="2087"/>
        <w:gridCol w:w="2362"/>
        <w:gridCol w:w="5351"/>
      </w:tblGrid>
      <w:tr w:rsidR="00CF0B7B" w:rsidRPr="00D9597C" w:rsidTr="00CF0B7B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72.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ค่าใช้จ่ายในการจัดเก็บข้อมูลสถิติตำบล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เพื่อจัดเก็บข้อมูลสถิติของตำบล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จ่ายเป็นค่าใช้จ่ายในการจัดเก็บข้อมูลสถิติของตำบล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73.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โครงการในการจัดงานรัฐพิธีต่าง ๆ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เพื่อเทิดทูลสถาบันพระมหากษัตริย์และดำเนินการในการจัดกิจกรรมในวันสำคัญและงานรัฐพิธี ราชพิธีต่าง ๆ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กิจกรรม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วันท้องถิ่นไทย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วันปิยมหาราช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วันเฉลิมพระชนมพรรษา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25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ก.ค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วันเฉลิมพระชนมพรรษาสมเด็จพระนางเจ้าสิริกิ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ตใน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ราชกาลที่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9 5.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วันคล้ายวันสวรรคตรัชกาลที่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9 6.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วันที่ 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ธ.ค.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74.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ค่าใช้จ่ายในการเลือกตั้งผู้บริหารท้องถิ่น และสมาชิกสภาท้องถิ่น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เพื่อให้การดำเนินการเลือกตั้งนายกองค์การบริหารส่วนตำบล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และสมาชิกสภาองค์การ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ใช้จ่ายในการเลือกตั้งทั่วไปหรือเลือกตั้งซ่อมสมาชิกสภาองค์การบริหารส่วนตำบลหรือนายกองค์การบริหารส่วนตำบล</w:t>
            </w:r>
          </w:p>
        </w:tc>
      </w:tr>
      <w:tr w:rsidR="00CF0B7B" w:rsidRPr="00D9597C" w:rsidTr="00CF0B7B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75.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โครงการจัดตั้งสถานที่กลางศูนย์ปฏิบัติการร่วมในการช่วยเหลือประชาชนขององค์กรปกครองส่วนท้องถิ่น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ศูนย์ปฏิบัติการในการประสานงานกับคณะกรรมการช่วยเหลือประชาชนขององค์กรปกครองส่วนท้องถิ่น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อุดหนุนงบประมาณให้ที่ </w:t>
            </w:r>
            <w:proofErr w:type="spellStart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อปท</w:t>
            </w:r>
            <w:proofErr w:type="spellEnd"/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.ในพื้นที่</w:t>
            </w:r>
          </w:p>
        </w:tc>
      </w:tr>
    </w:tbl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-18-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124"/>
        <w:gridCol w:w="2203"/>
        <w:gridCol w:w="935"/>
        <w:gridCol w:w="2087"/>
        <w:gridCol w:w="2360"/>
        <w:gridCol w:w="5353"/>
      </w:tblGrid>
      <w:tr w:rsidR="00CF0B7B" w:rsidRPr="00D9597C" w:rsidTr="00BA6D7A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CF0B7B" w:rsidRPr="00D9597C" w:rsidRDefault="00CF0B7B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76.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โครงการฝึกอบรมเชิงปฏิบัติการโดยใช้กลยุทธ์การดำเนินงานในระบบบัญชีคอมพิวเตอร์ (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e - LAAS) 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140,000.00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CF0B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เพื่อเสริมสร้างความรู้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ความเข้าใจ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เกี่ยวกับการปฏิบัติงานในระบบบัญชีคอมพิวเตอร์ขององค์กรปกครองส่วนท้องถิ่น (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e 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LAAS)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เพื่อนำไปปฏิบัติงานได้ครบทุกระบบ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จัดอบรมให้ความรู้ระบบงบประมาณ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ระบบรายรับ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ระบบรายจ่าย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และระบบบัญชี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ให้แก่ผู้ปฏิบัติงานขององค์การบริหารส่วนตำบล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ทุ่งสง</w:t>
            </w: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77.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โครงการอนุรักษ์และพัฒนาสิ่งแวดล้อม</w:t>
            </w:r>
            <w:r w:rsidRPr="00D9597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เพื่อช่วยลดภาวะโลกร้อน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ปลูกต้นไม้/ดูแลสิ่งแวดล้อมในพื้นที่ตำบลทุ่งสง</w:t>
            </w:r>
          </w:p>
        </w:tc>
      </w:tr>
      <w:tr w:rsidR="00CF0B7B" w:rsidRPr="00D9597C" w:rsidTr="00BA6D7A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78.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โครงการฝึกอบรมสร้างจิตสำนึกในการในการประหยัดพลังงาน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F0B7B" w:rsidRPr="00D9597C" w:rsidRDefault="00CF0B7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เพื่อส่งเสริมให้ประชาชนและเยาวชนได้รู้จักการประหยัดพลังงาน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7B" w:rsidRPr="00D9597C" w:rsidRDefault="00CF0B7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5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จัดการฝึกอบรมประชาชนและเยาวชนในพื้นที่ตำบลทุ่งสง</w:t>
            </w:r>
          </w:p>
        </w:tc>
      </w:tr>
    </w:tbl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0B7B" w:rsidRPr="00CF0B7B" w:rsidRDefault="00CF0B7B" w:rsidP="00FB66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F3BEB" w:rsidRPr="003F3BEB" w:rsidRDefault="003F3BEB" w:rsidP="003F3B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3BEB" w:rsidRDefault="003F3BE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0B7B" w:rsidRDefault="00CF0B7B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CF0B7B" w:rsidSect="00653F9A">
          <w:pgSz w:w="16838" w:h="11906" w:orient="landscape"/>
          <w:pgMar w:top="1440" w:right="1247" w:bottom="992" w:left="1247" w:header="709" w:footer="709" w:gutter="0"/>
          <w:cols w:space="708"/>
          <w:docGrid w:linePitch="360"/>
        </w:sectPr>
      </w:pPr>
    </w:p>
    <w:p w:rsidR="00CF0B7B" w:rsidRDefault="00CF0B7B" w:rsidP="00CF0B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-19-</w:t>
      </w:r>
    </w:p>
    <w:p w:rsidR="00653F9A" w:rsidRDefault="00CF0B7B" w:rsidP="00CF0B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123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มีการใช้จ่ายงบประมาณในการดำเนินโครงการตามข้อบัญญัติงบประมาณ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62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32,036,080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29,271,409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</w:t>
      </w:r>
      <w:r w:rsidR="00123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239E6" w:rsidRPr="001239E6">
        <w:rPr>
          <w:rFonts w:ascii="TH SarabunIT๙" w:eastAsia="Times New Roman" w:hAnsi="TH SarabunIT๙" w:cs="TH SarabunIT๙"/>
          <w:sz w:val="32"/>
          <w:szCs w:val="32"/>
          <w:cs/>
        </w:rPr>
        <w:t>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845"/>
        <w:gridCol w:w="1683"/>
        <w:gridCol w:w="845"/>
        <w:gridCol w:w="2072"/>
      </w:tblGrid>
      <w:tr w:rsidR="001239E6" w:rsidRPr="004D15EB" w:rsidTr="00BA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13,947,377.13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12,036,488.13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235,166.00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235,166.00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17,337,031.30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16,633,249.02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97,242.00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97,242.00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407,012.00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257,012.00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12,252.00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12,252.00</w:t>
            </w:r>
          </w:p>
        </w:tc>
      </w:tr>
      <w:tr w:rsidR="001239E6" w:rsidRPr="004D15EB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32,036,080.43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E6" w:rsidRPr="004D15EB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29,271,409.15</w:t>
            </w:r>
          </w:p>
        </w:tc>
      </w:tr>
    </w:tbl>
    <w:p w:rsidR="001239E6" w:rsidRDefault="001239E6" w:rsidP="00CF0B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1239E6" w:rsidSect="00CF0B7B">
          <w:pgSz w:w="11906" w:h="16838"/>
          <w:pgMar w:top="1247" w:right="992" w:bottom="1247" w:left="1440" w:header="709" w:footer="709" w:gutter="0"/>
          <w:cols w:space="708"/>
          <w:docGrid w:linePitch="360"/>
        </w:sectPr>
      </w:pPr>
    </w:p>
    <w:p w:rsidR="001239E6" w:rsidRPr="001239E6" w:rsidRDefault="001239E6" w:rsidP="001239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239E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-20-</w:t>
      </w:r>
    </w:p>
    <w:p w:rsidR="00653F9A" w:rsidRDefault="001239E6" w:rsidP="001239E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 ที่มีการก่อหนี้ผูกพัน/ลงนามในสัญญา มีดังนี้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83"/>
        <w:gridCol w:w="3172"/>
        <w:gridCol w:w="988"/>
        <w:gridCol w:w="1494"/>
        <w:gridCol w:w="1415"/>
        <w:gridCol w:w="1289"/>
        <w:gridCol w:w="1247"/>
        <w:gridCol w:w="971"/>
      </w:tblGrid>
      <w:tr w:rsidR="001239E6" w:rsidRPr="001239E6" w:rsidTr="00BA6D7A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39E6" w:rsidRPr="001239E6" w:rsidRDefault="001239E6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ระยะเวลาการดำเนินงาน</w:t>
            </w:r>
          </w:p>
        </w:tc>
      </w:tr>
      <w:tr w:rsidR="001239E6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โครงการก่อสร้างถนนลาดยางสายหนองดี -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1239E6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โครงการก่อสร้างถนนคอนกรีตสายหัวคด- หนองน้ำขาว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2,3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31/01/2562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1239E6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โครงการก่อสร้างถนนลาดยางสายห้วยพลพัฒนา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1239E6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41 -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บ้านนายสมคิด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05/02/2562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1239E6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โครงการก่อสร้างถนนคอนกรีตเสริมเหล็กสายบนค่าย (จากบ้านนาง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พรรณี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เพชรคง-โคกเคี่ยม)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494,800.00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22/03/2562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E6" w:rsidRPr="001239E6" w:rsidRDefault="001239E6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โครงการก่อสร้างถนนคอนกรีตเสริมเหล็กสายไสยูงปัก - หนองใหญ่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300,600.00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06/02/2562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โครงการขุดเจาะบ่อน้ำบาดาลบริเวณพื้นที่นายปรีชา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ขนุนอ่อน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222,700.00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215,700.00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โครงการก่อสร้างถนนคอนกรีตเสริมเหล็กสายบ้านนายสุ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วิทย์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บ้านนายจวน อำลอย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31/01/2562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</w:tbl>
    <w:p w:rsidR="008904F4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04F4" w:rsidRPr="001239E6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239E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-20-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83"/>
        <w:gridCol w:w="3172"/>
        <w:gridCol w:w="988"/>
        <w:gridCol w:w="1494"/>
        <w:gridCol w:w="1415"/>
        <w:gridCol w:w="1289"/>
        <w:gridCol w:w="1247"/>
        <w:gridCol w:w="971"/>
      </w:tblGrid>
      <w:tr w:rsidR="008904F4" w:rsidRPr="001239E6" w:rsidTr="00BA6D7A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ห้วยพล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05/02/2562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โครงการอุดหนุนขยายเขตไฟฟ้าสาธารณะ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773,577.40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773,577.13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โครงการก่อสร้างถนนคอนกรีตเสริมเหล็กสายโคกคลุ้ม- เขตตำบลปริก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495,500.00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โครงการก่อสร้างถนนลาดยางสายนาลึก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1 , 10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499,900.00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หัวคต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หนองน้ำขาว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27/06/2561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โครงการก่อสร้างถนนคอนกรีตเสริมเหล็กสายบ้านโคก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โครงการก่อสร้างถนนลาดยางสายบนใส - เขตตำบลปริก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499,600.00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</w:tbl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904F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-21-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17"/>
        <w:gridCol w:w="3123"/>
        <w:gridCol w:w="977"/>
        <w:gridCol w:w="1494"/>
        <w:gridCol w:w="1414"/>
        <w:gridCol w:w="1429"/>
        <w:gridCol w:w="1247"/>
        <w:gridCol w:w="958"/>
      </w:tblGrid>
      <w:tr w:rsidR="008904F4" w:rsidRPr="001239E6" w:rsidTr="00BA6D7A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โครงการก่อสร้างถนนคอนกรีตเสริมเหล็กสายโคกบ่อ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19/06/2562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โครงการก่อสร้างถนนคอนกรีตเสริมเหล็กสายสามแยกโคกไม้แดง - เขตอำเภอช้างกลาง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04/09/2562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เกาะฆ้อ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-ห้วยพล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โครงการก่อสร้างถนนลาดยางพารา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แอสฟัลท์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ติ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กคอ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นกรีตสาย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41 -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บ้านนายสมคิด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05/09/2562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ตะเคียนงาม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ซอยลุงชู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04/09/2562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</w:tbl>
    <w:p w:rsidR="008904F4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04F4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-22-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17"/>
        <w:gridCol w:w="3123"/>
        <w:gridCol w:w="977"/>
        <w:gridCol w:w="1494"/>
        <w:gridCol w:w="1414"/>
        <w:gridCol w:w="1429"/>
        <w:gridCol w:w="1247"/>
        <w:gridCol w:w="958"/>
      </w:tblGrid>
      <w:tr w:rsidR="008904F4" w:rsidRPr="001239E6" w:rsidTr="00BA6D7A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โครงการก่อสร้างถนนลาดยางสายหนองบัว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24/07/2562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โครงการก่อสร้างถนนคอนกรีตเสริมเหล็กสายบ้านนายฉ่ำ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ธนา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วุฒิ - บ้านนางเล็ก ชอบผล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19/06/2562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โครงการปรับปรุงถนนสายบ้านนางจุรี - บ้านนายใบ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5,6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365,800.00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โครงการบุกเบิกถนนสายบ้านนางฝ้าย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ชำนาญกิจ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79,200.00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โครงการขุดเจาะบ่อน้ำบาดาลบริเวณพื้นที่บ้านนายทศพล แก้วบัวทอง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219,100.00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215,700.00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โครงการขุดเจาะบ่อน้ำบาดาลบริเวณพื้นที่บ้านนางพวงเพชร สุชาติพงศ์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215,700.00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215,700.00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</w:tbl>
    <w:p w:rsidR="008904F4" w:rsidRPr="008904F4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39E6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-23-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310"/>
        <w:gridCol w:w="3031"/>
        <w:gridCol w:w="1247"/>
        <w:gridCol w:w="1481"/>
        <w:gridCol w:w="1405"/>
        <w:gridCol w:w="1408"/>
        <w:gridCol w:w="1247"/>
        <w:gridCol w:w="932"/>
      </w:tblGrid>
      <w:tr w:rsidR="008904F4" w:rsidRPr="001239E6" w:rsidTr="00BA6D7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904F4" w:rsidRPr="001239E6" w:rsidRDefault="008904F4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โครงการก่อสร้างระบบประปาหมู่บ้าน 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565,400.00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439,200.00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โครงการก่อสร้างถนนคอนกรีตเสริมเหล็กสาย ซอยประสานมิตร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489,600.00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8904F4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หัวคต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หนองน้ำขาวหมู่ที่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2,3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4F4" w:rsidRPr="001239E6" w:rsidRDefault="008904F4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โครงการก่อสร้างถนนลาดยางสาย ห้วยพลพัฒนา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21/06/2562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โครงการส่งเสริม/สนับสนุน/กลุ่มอาชีพต่างๆ ในพื้นที่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 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020/62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CNTR-053/62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CNTR-054/62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18/01/2562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ปรับปรุง/ซ่อมแซมระบบประปาในพื้นที่ตำบลทุ่งสง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223,900.00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39/403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</w:tbl>
    <w:p w:rsidR="008904F4" w:rsidRPr="008904F4" w:rsidRDefault="008904F4" w:rsidP="008904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-24-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417"/>
        <w:gridCol w:w="3123"/>
        <w:gridCol w:w="977"/>
        <w:gridCol w:w="1494"/>
        <w:gridCol w:w="1414"/>
        <w:gridCol w:w="1430"/>
        <w:gridCol w:w="1247"/>
        <w:gridCol w:w="958"/>
      </w:tblGrid>
      <w:tr w:rsidR="00BA6D7A" w:rsidRPr="001239E6" w:rsidTr="00BA6D7A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โครงการจัดซื้ออาหารเสริม(นม)ให้แก่โรงเรียน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.และ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ศดว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.ในพื้นที่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1,647,932.00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38,460.10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31/10/2561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201,622.80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09/11/2561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359,999.20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20/12/2561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98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214,705.92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142,710.12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561,072.16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โครงการส่งเสริมศักยภาพและความเข้มแข็งของครูผู้ดูแลเด็ก ผู้เรียน ผู้ปกครอง และคณะกรรมการสถานศึกษา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036/62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23/04/2562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CNTR-0123/62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3,780.00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CNTR-0124/62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041/106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1,615,130.00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CNTR-0230/62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</w:tbl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04F4" w:rsidRDefault="008904F4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04F4" w:rsidRDefault="008904F4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-25-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311"/>
        <w:gridCol w:w="3023"/>
        <w:gridCol w:w="1247"/>
        <w:gridCol w:w="1480"/>
        <w:gridCol w:w="1399"/>
        <w:gridCol w:w="1428"/>
        <w:gridCol w:w="1247"/>
        <w:gridCol w:w="925"/>
      </w:tblGrid>
      <w:tr w:rsidR="00BA6D7A" w:rsidRPr="001239E6" w:rsidTr="00BA6D7A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ส่งเสริมศิลปะ วัฒนธรรมและประเพณีประจำท้องถิ่น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038/62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25/12/2561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039/62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25/12/2561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2,300.00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CNTR-0077/62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13/02/2562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600.00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CNTR-0078/62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13/02/2562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ธรรมะสัญจรย้อนรอยศาสนา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082/62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CNTR-0262/62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22,840.00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070/189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โครงการส่งเสริมการกีฬา นักเรียน เยาวชนและประชาชน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063/62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066/62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05/08/2562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2,940.00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CNTR-0216/62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26/07/2562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2,540.00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CNTR-0217/62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26/07/2562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CNTR-0225/62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06/08/2562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อบรมเพื่อเพิ่มประสิทธิภาพ อปพรตำบลทุ่งสง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8/62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</w:tbl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6D7A" w:rsidRDefault="00BA6D7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-26-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311"/>
        <w:gridCol w:w="3023"/>
        <w:gridCol w:w="1247"/>
        <w:gridCol w:w="1479"/>
        <w:gridCol w:w="1398"/>
        <w:gridCol w:w="1430"/>
        <w:gridCol w:w="1247"/>
        <w:gridCol w:w="925"/>
      </w:tblGrid>
      <w:tr w:rsidR="00BA6D7A" w:rsidRPr="001239E6" w:rsidTr="00BA6D7A">
        <w:trPr>
          <w:tblCellSpacing w:w="15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016/62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20/11/2561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CNTR-0116/62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17/04/2562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CNTR-0117/62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17/04/2562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CNTR-0142/62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CNTR-0143/62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โครงการฝึกอบรมคุณธรรมจริยธรรมของผู้บริหาร สมาชิกสภา. พนักงานส่วนตำบล ลูกจ้างและพนักงานจ้าง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CNTR-0252/62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โครงการป้องกันและลดอุบัติเหตุช่วงเทศกาลต่าง ๆ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51,780.00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037/62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25/12/2561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CNTR-0114/62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115/146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9,775.00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069/188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โครงการเตรียมความพร้อมรับสถานการณ์สาธารณภัย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26,620.00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045/62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CNTR-0154/62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07/06/2562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CNTR-0155/62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CNTR-0159/62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11/06/2562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050/124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CNTR-0158/62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11/06/2562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</w:tbl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-27-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309"/>
        <w:gridCol w:w="3022"/>
        <w:gridCol w:w="1247"/>
        <w:gridCol w:w="1484"/>
        <w:gridCol w:w="1398"/>
        <w:gridCol w:w="1430"/>
        <w:gridCol w:w="1247"/>
        <w:gridCol w:w="924"/>
      </w:tblGrid>
      <w:tr w:rsidR="00BA6D7A" w:rsidRPr="001239E6" w:rsidTr="00BA6D7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อุดหนุนโครงการจัดงานเทศกาลปิดกรีดประจำปี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169/213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12/03/2562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อุดหนุนโครงการงานประเพณีแห่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หมฺ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รับเดือนสิบ จังหวัดนครศรีธรรมราช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370/464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07/08/2562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ค่าอาหารกลางวันให้แก่ โรงเรียนในพื้นที่ </w:t>
            </w: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2,572,000.00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375/469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07/08/2562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10,561,200.00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9,881,700.00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067/186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24/09/2562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เบี้ยยังชีพคนผู้พิการ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3,648,000.00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2,936,000.00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</w:rPr>
              <w:t>068/187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เบี้ยยังชีพผู้ป่วยโรคเอดส์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410/526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03/09/2562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โครงการศูนย์พัฒนาครอบครัวตำบลทุ่งสง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CNTR-0231/62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CNTR-0232/62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</w:tr>
      <w:tr w:rsidR="00BA6D7A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063/172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7A" w:rsidRPr="001239E6" w:rsidRDefault="00BA6D7A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</w:tr>
      <w:tr w:rsidR="005A1D0B" w:rsidRPr="001239E6" w:rsidTr="00F37D4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โครงการป้องกันอัคคีภัยในศูนย์พัฒนาเด็กเล็ก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6,960.00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059/62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5A1D0B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7277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5,660.00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7277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060/62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7277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7277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5A1D0B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CNTR-0211/62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5A1D0B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CNTR-0212/62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5A1D0B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CNTR-0210/62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5A1D0B" w:rsidRPr="001239E6" w:rsidTr="00BA6D7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A6D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A6D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057/149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30/07/2562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</w:tbl>
    <w:p w:rsidR="00BA6D7A" w:rsidRDefault="00BA6D7A" w:rsidP="00BA6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1D0B" w:rsidRDefault="005A1D0B" w:rsidP="005A1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-28-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309"/>
        <w:gridCol w:w="3022"/>
        <w:gridCol w:w="1247"/>
        <w:gridCol w:w="1484"/>
        <w:gridCol w:w="1398"/>
        <w:gridCol w:w="1430"/>
        <w:gridCol w:w="1247"/>
        <w:gridCol w:w="924"/>
      </w:tblGrid>
      <w:tr w:rsidR="005A1D0B" w:rsidRPr="001239E6" w:rsidTr="00CE344B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A1D0B" w:rsidRPr="001239E6" w:rsidTr="00CE344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โครงการวัด ประชารัฐสร้างสุข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3,320.00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CNTR-0112/62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5A1D0B" w:rsidRPr="001239E6" w:rsidTr="00077DF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CNTR-034/62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03/04/2562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</w:tr>
      <w:tr w:rsidR="005A1D0B" w:rsidRPr="001239E6" w:rsidTr="00077DF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e-GP073/62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5A1D0B" w:rsidRPr="001239E6" w:rsidTr="00077DF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e-GP071-62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</w:tr>
      <w:tr w:rsidR="005A1D0B" w:rsidRPr="001239E6" w:rsidTr="00077DF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CNTR-0249/62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BE3EE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5A1D0B" w:rsidRPr="001239E6" w:rsidTr="00EE4D2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89,310.00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026/62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5A1D0B" w:rsidRPr="001239E6" w:rsidTr="00EE4D2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โครงการสำรวจข้อมูลจำนวนสัตว์ขึ้นทะเบียนสัตว์ตามโครงการสัตว์ปลอดโรคคนปลอดภัยจากโรคพิษสุนัขบ้า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7,932.00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 023/62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29/01/2562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5A1D0B" w:rsidRPr="001239E6" w:rsidTr="00D4453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และศึกษาดูงานเพิ่มประสิทธิภาพและประสิทธิผลในการปฏิบัติงานให้แก่ผู้บริหารและบุคคลากรขององค์การบริหารส่วนตำบลทุ่งสง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100,650.00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CNTR-0180/62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5A1D0B" w:rsidRPr="001239E6" w:rsidTr="00AB7BE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CNTR-0182/62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5A1D0B" w:rsidRPr="001239E6" w:rsidTr="00AB7BE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2,198.00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CNTR-0183/62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5A1D0B" w:rsidRPr="001239E6" w:rsidTr="00AB7BE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051/125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25/06/2562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5A1D0B" w:rsidRPr="001239E6" w:rsidTr="00AB7BE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59,322.00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054/134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03/07/2562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</w:tr>
      <w:tr w:rsidR="005A1D0B" w:rsidRPr="001239E6" w:rsidTr="00ED6EB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9/62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29/05/2562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0B" w:rsidRPr="001239E6" w:rsidRDefault="005A1D0B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120</w:t>
            </w:r>
          </w:p>
        </w:tc>
      </w:tr>
    </w:tbl>
    <w:p w:rsidR="005A1D0B" w:rsidRDefault="005A1D0B" w:rsidP="005A1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A1D0B" w:rsidRDefault="005A1D0B" w:rsidP="005A1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-29-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309"/>
        <w:gridCol w:w="3022"/>
        <w:gridCol w:w="1247"/>
        <w:gridCol w:w="1484"/>
        <w:gridCol w:w="1398"/>
        <w:gridCol w:w="1430"/>
        <w:gridCol w:w="1247"/>
        <w:gridCol w:w="924"/>
      </w:tblGrid>
      <w:tr w:rsidR="005A1D0B" w:rsidRPr="001239E6" w:rsidTr="00CE344B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A1D0B" w:rsidRPr="001239E6" w:rsidRDefault="005A1D0B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25106" w:rsidRPr="001239E6" w:rsidTr="00CE344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โครงการในการจัดงานรัฐพิธีต่าง ๆ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5106" w:rsidRPr="001239E6" w:rsidTr="0032163C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โครงการจัดตั้งสถานที่กลางศูนย์ปฏิบัติการร่วมในการช่วยเหลือประชาชนขององค์กรปกครองส่วนท้องถิ่น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122/155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01/02/2562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125106" w:rsidRPr="001239E6" w:rsidTr="0032163C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โครงการฝึกอบรมเชิงปฏิบัติการโดยใช้กลยุทธ์การดำเนินงานในระบบบัญชีคอมพิวเตอร์ (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e - LAAS)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18,360.00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e-GP064/62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125106" w:rsidRPr="001239E6" w:rsidTr="00CE344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1F2F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CNTR-0221/62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01/08/2562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125106" w:rsidRPr="001239E6" w:rsidTr="00CE344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1F2F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110,480.00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ฎก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073/155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09/08/2562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1F2F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</w:tr>
      <w:tr w:rsidR="00125106" w:rsidRPr="001239E6" w:rsidTr="00D74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โครงการอนุรักษ์และพัฒนาสิ่งแวดล้อม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CNTR-0141/62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27/05/2562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125106" w:rsidRPr="001239E6" w:rsidTr="00D74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โครงการฝึกอบรมสร้างจิตสำนึกในการในการประหยัดพลังงาน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CNTR-0241/62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23/08/2562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25106" w:rsidRPr="001239E6" w:rsidTr="000139E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25106" w:rsidRPr="001239E6" w:rsidRDefault="00125106" w:rsidP="00C062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06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ฎ.ป</w:t>
            </w:r>
            <w:proofErr w:type="spellEnd"/>
            <w:r w:rsidRPr="001239E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1239E6">
              <w:rPr>
                <w:rFonts w:ascii="TH SarabunIT๙" w:eastAsia="Times New Roman" w:hAnsi="TH SarabunIT๙" w:cs="TH SarabunIT๙"/>
                <w:sz w:val="28"/>
              </w:rPr>
              <w:t>065/182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06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28/08/2562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106" w:rsidRPr="001239E6" w:rsidRDefault="00125106" w:rsidP="00C062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239E6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</w:tbl>
    <w:p w:rsidR="005A1D0B" w:rsidRDefault="005A1D0B" w:rsidP="005A1D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5106" w:rsidRDefault="0012510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5106" w:rsidRDefault="0012510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5106" w:rsidRDefault="0012510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5106" w:rsidRDefault="0012510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5106" w:rsidRDefault="0012510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1010" w:rsidRDefault="00781010" w:rsidP="007810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-30-</w:t>
      </w:r>
    </w:p>
    <w:p w:rsidR="00781010" w:rsidRPr="004D15EB" w:rsidRDefault="00781010" w:rsidP="00781010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รายงานสรุปผลการดำเนินงาน ปี </w:t>
      </w:r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2562</w:t>
      </w:r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.ทุ่งสง นาบอน จ.นครศรีธรรมราช</w:t>
      </w:r>
      <w:r w:rsidRPr="004D15EB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792"/>
        <w:gridCol w:w="1055"/>
        <w:gridCol w:w="792"/>
        <w:gridCol w:w="1055"/>
        <w:gridCol w:w="792"/>
        <w:gridCol w:w="1055"/>
        <w:gridCol w:w="792"/>
        <w:gridCol w:w="1055"/>
        <w:gridCol w:w="792"/>
        <w:gridCol w:w="1055"/>
      </w:tblGrid>
      <w:tr w:rsidR="00781010" w:rsidRPr="004D15EB" w:rsidTr="00CE344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แผนการดำเนินการ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ลงนามสัญญา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100%</w:t>
            </w:r>
          </w:p>
        </w:tc>
      </w:tr>
      <w:tr w:rsidR="00781010" w:rsidRPr="004D15EB" w:rsidTr="00CE34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781010" w:rsidRPr="00781010" w:rsidRDefault="00781010" w:rsidP="00CE34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8101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9.64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0.24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15.82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0.10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ยุทธศาสตร์การพัฒนาด้านการเมืองและการบริหารองค์กร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0.26</w:t>
            </w:r>
          </w:p>
        </w:tc>
      </w:tr>
      <w:tr w:rsidR="00781010" w:rsidRPr="004D15EB" w:rsidTr="00CE344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ยุทธศาสตร์การพัฒนาด้านพลังงานและสิ่งแวดล้อม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010" w:rsidRPr="004D15EB" w:rsidRDefault="00781010" w:rsidP="00CE344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15EB">
              <w:rPr>
                <w:rFonts w:ascii="TH SarabunIT๙" w:eastAsia="Times New Roman" w:hAnsi="TH SarabunIT๙" w:cs="TH SarabunIT๙"/>
                <w:sz w:val="32"/>
                <w:szCs w:val="32"/>
              </w:rPr>
              <w:t>0.01</w:t>
            </w:r>
          </w:p>
        </w:tc>
      </w:tr>
    </w:tbl>
    <w:p w:rsidR="00781010" w:rsidRDefault="00781010" w:rsidP="007810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6D7A" w:rsidRDefault="00BA6D7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6D7A" w:rsidRDefault="00BA6D7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39E6" w:rsidRDefault="001239E6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Pr="001239E6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3F9A" w:rsidRDefault="00653F9A" w:rsidP="004D15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1D10" w:rsidRDefault="004D1D10" w:rsidP="004D1D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4D1D10" w:rsidSect="001239E6">
          <w:pgSz w:w="16838" w:h="11906" w:orient="landscape"/>
          <w:pgMar w:top="1440" w:right="1247" w:bottom="992" w:left="1247" w:header="709" w:footer="709" w:gutter="0"/>
          <w:cols w:space="708"/>
          <w:docGrid w:linePitch="360"/>
        </w:sectPr>
      </w:pPr>
    </w:p>
    <w:p w:rsidR="004D1D10" w:rsidRDefault="004D1D10" w:rsidP="004D1D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1D10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30-</w:t>
      </w:r>
    </w:p>
    <w:p w:rsidR="00DA4736" w:rsidRDefault="004D1D10" w:rsidP="007F3AD4">
      <w:pPr>
        <w:tabs>
          <w:tab w:val="left" w:pos="1134"/>
        </w:tabs>
        <w:spacing w:before="80"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ช.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="007F3A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="007F3A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ได้ดำเนินการโครงการตามเทศบัญญัติงบประมาณ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โดยได้รับความร่วมมือ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ประสบผลสำเร็จด้วยดี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โดยมีผลการดำเนินงานที่สำคัญดังนี้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7F3AD4" w:rsidRDefault="009929BD" w:rsidP="00DA4736">
      <w:pPr>
        <w:tabs>
          <w:tab w:val="left" w:pos="1134"/>
        </w:tabs>
        <w:spacing w:before="80" w:after="0" w:line="240" w:lineRule="auto"/>
        <w:ind w:firstLine="1134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F3A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หากประชาชนทุกท่านหรือหน่วยงานราชการต่างๆ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r w:rsidR="007F3A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 </w:t>
      </w:r>
      <w:proofErr w:type="spellStart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.ทุ่งสง</w:t>
      </w:r>
      <w:r w:rsidR="00672E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ทราบ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F3A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15EB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ตอบสนองความต้องการของประชาชนในพื้นที่ในระยะต่อไป</w:t>
      </w:r>
      <w:r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="007F3A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DA4736" w:rsidRDefault="00AD1214" w:rsidP="00DA4736">
      <w:pPr>
        <w:tabs>
          <w:tab w:val="left" w:pos="1134"/>
        </w:tabs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8FB803" wp14:editId="5393534F">
            <wp:simplePos x="0" y="0"/>
            <wp:positionH relativeFrom="column">
              <wp:posOffset>3060672</wp:posOffset>
            </wp:positionH>
            <wp:positionV relativeFrom="paragraph">
              <wp:posOffset>455295</wp:posOffset>
            </wp:positionV>
            <wp:extent cx="2091055" cy="914400"/>
            <wp:effectExtent l="0" t="0" r="4445" b="0"/>
            <wp:wrapNone/>
            <wp:docPr id="2" name="รูปภาพ 2" descr="G:\LPA 62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PA 62\ลายเซ็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D" w:rsidRPr="004D15EB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                                             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4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21</w:t>
      </w:r>
      <w:r w:rsidR="00D75A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4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A47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พฤศจิกายน  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t>2562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AD1214" w:rsidRDefault="00AD1214" w:rsidP="00DA4736">
      <w:pPr>
        <w:tabs>
          <w:tab w:val="left" w:pos="1134"/>
        </w:tabs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</w:p>
    <w:p w:rsidR="00D75A1F" w:rsidRDefault="00D75A1F" w:rsidP="00DA4736">
      <w:pPr>
        <w:tabs>
          <w:tab w:val="left" w:pos="1134"/>
        </w:tabs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</w:p>
    <w:p w:rsidR="004D15EB" w:rsidRPr="00DA4736" w:rsidRDefault="00D75A1F" w:rsidP="00D75A1F">
      <w:pPr>
        <w:tabs>
          <w:tab w:val="left" w:pos="1134"/>
        </w:tabs>
        <w:spacing w:after="0" w:line="240" w:lineRule="auto"/>
        <w:ind w:left="2835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(นายวิธี  สุภาพ)</w:t>
      </w:r>
      <w:r w:rsidR="009929BD" w:rsidRPr="004D15EB">
        <w:rPr>
          <w:rFonts w:ascii="TH SarabunIT๙" w:eastAsia="Times New Roman" w:hAnsi="TH SarabunIT๙" w:cs="TH SarabunIT๙"/>
          <w:sz w:val="32"/>
          <w:szCs w:val="32"/>
        </w:rPr>
        <w:br/>
      </w:r>
      <w:r w:rsidR="00DA4736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นายกองค์การบริหารส่วนตำบลทุ่งสง</w:t>
      </w:r>
    </w:p>
    <w:p w:rsidR="004D15EB" w:rsidRPr="004D15EB" w:rsidRDefault="004D15EB" w:rsidP="004D15E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D15EB" w:rsidRPr="004D15EB" w:rsidSect="009929BD">
      <w:pgSz w:w="11906" w:h="16838"/>
      <w:pgMar w:top="1247" w:right="992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B"/>
    <w:rsid w:val="000922BB"/>
    <w:rsid w:val="001239E6"/>
    <w:rsid w:val="00125106"/>
    <w:rsid w:val="00340FCC"/>
    <w:rsid w:val="003F3BEB"/>
    <w:rsid w:val="004D15EB"/>
    <w:rsid w:val="004D1D10"/>
    <w:rsid w:val="005A1D0B"/>
    <w:rsid w:val="00653F9A"/>
    <w:rsid w:val="00672E4A"/>
    <w:rsid w:val="00781010"/>
    <w:rsid w:val="0079312B"/>
    <w:rsid w:val="007F3AD4"/>
    <w:rsid w:val="0087444C"/>
    <w:rsid w:val="008904F4"/>
    <w:rsid w:val="0089611E"/>
    <w:rsid w:val="008C7CDD"/>
    <w:rsid w:val="009929BD"/>
    <w:rsid w:val="00AD1214"/>
    <w:rsid w:val="00BA6D7A"/>
    <w:rsid w:val="00BB4A05"/>
    <w:rsid w:val="00C54E3D"/>
    <w:rsid w:val="00CD0EED"/>
    <w:rsid w:val="00CF0B7B"/>
    <w:rsid w:val="00D75A1F"/>
    <w:rsid w:val="00D844C7"/>
    <w:rsid w:val="00D9597C"/>
    <w:rsid w:val="00DA4736"/>
    <w:rsid w:val="00DE0321"/>
    <w:rsid w:val="00E33137"/>
    <w:rsid w:val="00F66956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5EB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5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4D15EB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D15EB"/>
  </w:style>
  <w:style w:type="character" w:styleId="a5">
    <w:name w:val="Strong"/>
    <w:basedOn w:val="a0"/>
    <w:uiPriority w:val="22"/>
    <w:qFormat/>
    <w:rsid w:val="004D1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5EB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5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4D15EB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D15EB"/>
  </w:style>
  <w:style w:type="character" w:styleId="a5">
    <w:name w:val="Strong"/>
    <w:basedOn w:val="a0"/>
    <w:uiPriority w:val="22"/>
    <w:qFormat/>
    <w:rsid w:val="004D1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e-plan.dla.go.th/images/garuda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CDE1-326F-4ED5-9CEF-C9FBFE87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เอสทีพีคอมพิวเตอณ์</dc:creator>
  <cp:lastModifiedBy>เอสทีพีคอมพิวเตอณ์</cp:lastModifiedBy>
  <cp:revision>10</cp:revision>
  <cp:lastPrinted>2019-11-21T02:06:00Z</cp:lastPrinted>
  <dcterms:created xsi:type="dcterms:W3CDTF">2019-10-21T09:32:00Z</dcterms:created>
  <dcterms:modified xsi:type="dcterms:W3CDTF">2019-12-20T03:10:00Z</dcterms:modified>
</cp:coreProperties>
</file>